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04F20A" w14:textId="417A20C6" w:rsidR="00A937CF" w:rsidRPr="00E1669E" w:rsidRDefault="00A937CF" w:rsidP="00E1669E">
      <w:pPr>
        <w:jc w:val="center"/>
        <w:rPr>
          <w:sz w:val="36"/>
          <w:szCs w:val="36"/>
        </w:rPr>
      </w:pPr>
      <w:r w:rsidRPr="00E1669E">
        <w:rPr>
          <w:sz w:val="36"/>
          <w:szCs w:val="36"/>
        </w:rPr>
        <w:t>Essay Answering Notes</w:t>
      </w:r>
    </w:p>
    <w:p w14:paraId="3DC62F3E" w14:textId="77777777" w:rsidR="007B158D" w:rsidRDefault="00541378" w:rsidP="00541378">
      <w:r>
        <w:t xml:space="preserve">2 </w:t>
      </w:r>
      <w:r w:rsidR="007B158D">
        <w:t xml:space="preserve">marker: </w:t>
      </w:r>
    </w:p>
    <w:p w14:paraId="770F2D8B" w14:textId="05481C08" w:rsidR="007B158D" w:rsidRDefault="007B158D" w:rsidP="00291BE3">
      <w:pPr>
        <w:pStyle w:val="ListParagraph"/>
        <w:numPr>
          <w:ilvl w:val="0"/>
          <w:numId w:val="4"/>
        </w:numPr>
      </w:pPr>
      <w:r>
        <w:t>Show your working</w:t>
      </w:r>
      <w:r w:rsidR="00291BE3">
        <w:t xml:space="preserve"> and</w:t>
      </w:r>
      <w:r>
        <w:t xml:space="preserve"> answer using the correct units, percentages, and significant figures</w:t>
      </w:r>
    </w:p>
    <w:p w14:paraId="3A68190D" w14:textId="77777777" w:rsidR="00E1669E" w:rsidRDefault="00E1669E" w:rsidP="00E1669E">
      <w:pPr>
        <w:pStyle w:val="ListParagraph"/>
      </w:pPr>
    </w:p>
    <w:p w14:paraId="1C532D67" w14:textId="77777777" w:rsidR="007B158D" w:rsidRDefault="007B158D" w:rsidP="007B158D">
      <w:r>
        <w:t>4 marker:</w:t>
      </w:r>
    </w:p>
    <w:p w14:paraId="3E017E4B" w14:textId="77777777" w:rsidR="007B158D" w:rsidRDefault="007B158D" w:rsidP="007B158D">
      <w:pPr>
        <w:pStyle w:val="ListParagraph"/>
        <w:numPr>
          <w:ilvl w:val="0"/>
          <w:numId w:val="5"/>
        </w:numPr>
      </w:pPr>
      <w:r>
        <w:t>Show with the data how one variable affects another</w:t>
      </w:r>
    </w:p>
    <w:p w14:paraId="5A56CDB9" w14:textId="77777777" w:rsidR="007B158D" w:rsidRDefault="007B158D" w:rsidP="007B158D">
      <w:pPr>
        <w:pStyle w:val="ListParagraph"/>
        <w:numPr>
          <w:ilvl w:val="0"/>
          <w:numId w:val="5"/>
        </w:numPr>
      </w:pPr>
      <w:r>
        <w:t xml:space="preserve">Use two pieces of data </w:t>
      </w:r>
      <w:r w:rsidR="001D4EC6">
        <w:t>(manipulate data if possible)</w:t>
      </w:r>
      <w:r w:rsidR="00291BE3">
        <w:t>, explicitly stating and explaining the link</w:t>
      </w:r>
    </w:p>
    <w:p w14:paraId="4F1F212D" w14:textId="4695DFC3" w:rsidR="007B158D" w:rsidRDefault="007B158D" w:rsidP="007B158D">
      <w:pPr>
        <w:pStyle w:val="ListParagraph"/>
        <w:numPr>
          <w:ilvl w:val="0"/>
          <w:numId w:val="5"/>
        </w:numPr>
      </w:pPr>
      <w:r>
        <w:t>Explain the economic link between the two and use the data to back this up</w:t>
      </w:r>
    </w:p>
    <w:p w14:paraId="7EB62616" w14:textId="77777777" w:rsidR="00E1669E" w:rsidRDefault="00E1669E" w:rsidP="00E1669E">
      <w:pPr>
        <w:pStyle w:val="ListParagraph"/>
      </w:pPr>
    </w:p>
    <w:p w14:paraId="7848958F" w14:textId="77777777" w:rsidR="007B158D" w:rsidRDefault="007B158D" w:rsidP="007B158D">
      <w:r>
        <w:t>9 marker:</w:t>
      </w:r>
    </w:p>
    <w:p w14:paraId="139E8377" w14:textId="77777777" w:rsidR="007B158D" w:rsidRDefault="007B158D" w:rsidP="007B158D">
      <w:pPr>
        <w:pStyle w:val="ListParagraph"/>
        <w:numPr>
          <w:ilvl w:val="0"/>
          <w:numId w:val="6"/>
        </w:numPr>
      </w:pPr>
      <w:r>
        <w:t>1 – 2 definitions, simply lay out the question at hand</w:t>
      </w:r>
      <w:r w:rsidR="00364966">
        <w:t>, refer to extracts</w:t>
      </w:r>
    </w:p>
    <w:p w14:paraId="43263117" w14:textId="77777777" w:rsidR="007B158D" w:rsidRDefault="007B158D" w:rsidP="007B158D">
      <w:pPr>
        <w:pStyle w:val="ListParagraph"/>
        <w:numPr>
          <w:ilvl w:val="0"/>
          <w:numId w:val="6"/>
        </w:numPr>
      </w:pPr>
      <w:r>
        <w:t>Draw a big, well labelled diagram</w:t>
      </w:r>
    </w:p>
    <w:p w14:paraId="2B36166C" w14:textId="77777777" w:rsidR="007B158D" w:rsidRDefault="007B158D" w:rsidP="007B158D">
      <w:pPr>
        <w:pStyle w:val="ListParagraph"/>
        <w:numPr>
          <w:ilvl w:val="0"/>
          <w:numId w:val="6"/>
        </w:numPr>
      </w:pPr>
      <w:r>
        <w:t>Explain succinctly the relationship between variable, or explain the question</w:t>
      </w:r>
    </w:p>
    <w:p w14:paraId="5507099F" w14:textId="77777777" w:rsidR="007B158D" w:rsidRDefault="007B158D" w:rsidP="007B158D">
      <w:pPr>
        <w:pStyle w:val="ListParagraph"/>
        <w:numPr>
          <w:ilvl w:val="0"/>
          <w:numId w:val="6"/>
        </w:numPr>
      </w:pPr>
      <w:r>
        <w:t xml:space="preserve">You </w:t>
      </w:r>
      <w:r>
        <w:rPr>
          <w:b/>
        </w:rPr>
        <w:t xml:space="preserve">MUST </w:t>
      </w:r>
      <w:r>
        <w:t>explicitly refer to the diagram in your writing to get marks</w:t>
      </w:r>
    </w:p>
    <w:p w14:paraId="0A08F12E" w14:textId="77777777" w:rsidR="007B158D" w:rsidRDefault="007B158D" w:rsidP="007B158D">
      <w:pPr>
        <w:pStyle w:val="ListParagraph"/>
        <w:numPr>
          <w:ilvl w:val="0"/>
          <w:numId w:val="6"/>
        </w:numPr>
      </w:pPr>
      <w:r>
        <w:t>Specifically walk through each step of the diagram, referencing as you go</w:t>
      </w:r>
    </w:p>
    <w:p w14:paraId="14193214" w14:textId="2CE00990" w:rsidR="007B158D" w:rsidRPr="00E1669E" w:rsidRDefault="007B158D" w:rsidP="007B158D">
      <w:pPr>
        <w:pStyle w:val="ListParagraph"/>
        <w:numPr>
          <w:ilvl w:val="0"/>
          <w:numId w:val="6"/>
        </w:numPr>
      </w:pPr>
      <w:r>
        <w:t xml:space="preserve">No need to evaluate or critique the economics, just </w:t>
      </w:r>
      <w:r>
        <w:rPr>
          <w:b/>
        </w:rPr>
        <w:t>explain</w:t>
      </w:r>
    </w:p>
    <w:p w14:paraId="29DB9E9F" w14:textId="77777777" w:rsidR="00E1669E" w:rsidRDefault="00E1669E" w:rsidP="00E1669E">
      <w:pPr>
        <w:pStyle w:val="ListParagraph"/>
      </w:pPr>
    </w:p>
    <w:p w14:paraId="25A2DDDE" w14:textId="77777777" w:rsidR="00F01830" w:rsidRDefault="00F01830" w:rsidP="00F01830">
      <w:r>
        <w:t>15 marker:</w:t>
      </w:r>
    </w:p>
    <w:p w14:paraId="742654C1" w14:textId="77777777" w:rsidR="00F01830" w:rsidRDefault="00F01830" w:rsidP="00F01830">
      <w:pPr>
        <w:pStyle w:val="ListParagraph"/>
        <w:numPr>
          <w:ilvl w:val="0"/>
          <w:numId w:val="2"/>
        </w:numPr>
      </w:pPr>
      <w:r>
        <w:t>You can write a short intro if you wish, defining key terms and laying out question</w:t>
      </w:r>
    </w:p>
    <w:p w14:paraId="7D8E5869" w14:textId="3F39839B" w:rsidR="00F01830" w:rsidRDefault="00F01830" w:rsidP="00F01830">
      <w:pPr>
        <w:pStyle w:val="ListParagraph"/>
        <w:numPr>
          <w:ilvl w:val="0"/>
          <w:numId w:val="2"/>
        </w:numPr>
      </w:pPr>
      <w:r>
        <w:t>3 key points to be safe</w:t>
      </w:r>
    </w:p>
    <w:p w14:paraId="58E2AE5A" w14:textId="77777777" w:rsidR="00F01830" w:rsidRDefault="00F01830" w:rsidP="00F01830">
      <w:pPr>
        <w:pStyle w:val="ListParagraph"/>
        <w:numPr>
          <w:ilvl w:val="0"/>
          <w:numId w:val="2"/>
        </w:numPr>
      </w:pPr>
      <w:r>
        <w:t>Each point you make has to be clearly laid out in a paragraph:</w:t>
      </w:r>
    </w:p>
    <w:p w14:paraId="0B47966E" w14:textId="77777777" w:rsidR="00F01830" w:rsidRDefault="00F01830" w:rsidP="00F01830">
      <w:pPr>
        <w:pStyle w:val="ListParagraph"/>
        <w:numPr>
          <w:ilvl w:val="1"/>
          <w:numId w:val="2"/>
        </w:numPr>
      </w:pPr>
      <w:r>
        <w:t>Point</w:t>
      </w:r>
      <w:r>
        <w:sym w:font="Wingdings" w:char="F0E0"/>
      </w:r>
      <w:r>
        <w:t>Theory</w:t>
      </w:r>
      <w:r>
        <w:sym w:font="Wingdings" w:char="F0E0"/>
      </w:r>
      <w:r>
        <w:t>Diagram</w:t>
      </w:r>
      <w:r>
        <w:sym w:font="Wingdings" w:char="F0E0"/>
      </w:r>
      <w:r>
        <w:t>Example (no need for evaluation in 15 marker)</w:t>
      </w:r>
    </w:p>
    <w:p w14:paraId="5462A45F" w14:textId="77777777" w:rsidR="00F01830" w:rsidRDefault="00F01830" w:rsidP="00F01830">
      <w:pPr>
        <w:pStyle w:val="ListParagraph"/>
        <w:numPr>
          <w:ilvl w:val="1"/>
          <w:numId w:val="2"/>
        </w:numPr>
      </w:pPr>
      <w:r>
        <w:t xml:space="preserve">When combining the theory with the diagram make sure you </w:t>
      </w:r>
      <w:r>
        <w:rPr>
          <w:b/>
        </w:rPr>
        <w:t xml:space="preserve">explain </w:t>
      </w:r>
      <w:r>
        <w:t>exactly what is happening on the diagram. Don’t just say, “here’s the welfare loss”</w:t>
      </w:r>
    </w:p>
    <w:p w14:paraId="6748A301" w14:textId="77777777" w:rsidR="00F01830" w:rsidRDefault="00F01830" w:rsidP="00F01830">
      <w:pPr>
        <w:pStyle w:val="ListParagraph"/>
        <w:numPr>
          <w:ilvl w:val="1"/>
          <w:numId w:val="2"/>
        </w:numPr>
      </w:pPr>
      <w:r>
        <w:t xml:space="preserve">The key to 15/15 is the </w:t>
      </w:r>
      <w:r>
        <w:rPr>
          <w:b/>
        </w:rPr>
        <w:t>logical chain of reasoning</w:t>
      </w:r>
      <w:r w:rsidR="00AB4C53">
        <w:rPr>
          <w:b/>
        </w:rPr>
        <w:t>.</w:t>
      </w:r>
      <w:r>
        <w:rPr>
          <w:b/>
        </w:rPr>
        <w:t xml:space="preserve"> </w:t>
      </w:r>
      <w:r w:rsidR="00AB4C53">
        <w:rPr>
          <w:b/>
        </w:rPr>
        <w:t>G</w:t>
      </w:r>
      <w:r>
        <w:t xml:space="preserve">o step by step to explain each point succinctly and try to use as </w:t>
      </w:r>
      <w:r>
        <w:rPr>
          <w:b/>
        </w:rPr>
        <w:t>much economics as possible</w:t>
      </w:r>
    </w:p>
    <w:p w14:paraId="68A25D0A" w14:textId="77777777" w:rsidR="00F01830" w:rsidRPr="00F01830" w:rsidRDefault="00F01830" w:rsidP="00F01830">
      <w:pPr>
        <w:pStyle w:val="ListParagraph"/>
        <w:numPr>
          <w:ilvl w:val="0"/>
          <w:numId w:val="2"/>
        </w:numPr>
      </w:pPr>
      <w:r>
        <w:t xml:space="preserve">If you’re shaky on the diagram or just not quite sure what is going on, </w:t>
      </w:r>
      <w:r>
        <w:rPr>
          <w:b/>
        </w:rPr>
        <w:t>SACK IT</w:t>
      </w:r>
    </w:p>
    <w:p w14:paraId="37D83641" w14:textId="69611446" w:rsidR="00F01830" w:rsidRPr="00E1669E" w:rsidRDefault="00F01830" w:rsidP="00F01830">
      <w:pPr>
        <w:pStyle w:val="ListParagraph"/>
        <w:numPr>
          <w:ilvl w:val="0"/>
          <w:numId w:val="2"/>
        </w:numPr>
      </w:pPr>
      <w:r>
        <w:t xml:space="preserve">If question says “how ______ affects ______ </w:t>
      </w:r>
      <w:r>
        <w:rPr>
          <w:b/>
        </w:rPr>
        <w:t xml:space="preserve">and </w:t>
      </w:r>
      <w:r>
        <w:t xml:space="preserve">_______” you must address </w:t>
      </w:r>
      <w:r>
        <w:rPr>
          <w:b/>
        </w:rPr>
        <w:t>both!</w:t>
      </w:r>
    </w:p>
    <w:p w14:paraId="4C53AB74" w14:textId="64B76D6F" w:rsidR="00E1669E" w:rsidRDefault="00E1669E" w:rsidP="00E1669E">
      <w:pPr>
        <w:pStyle w:val="ListParagraph"/>
      </w:pPr>
    </w:p>
    <w:p w14:paraId="6BEE1CE1" w14:textId="28D6D09C" w:rsidR="00183954" w:rsidRDefault="00183954" w:rsidP="00E1669E">
      <w:pPr>
        <w:pStyle w:val="ListParagraph"/>
      </w:pPr>
    </w:p>
    <w:p w14:paraId="540DC7AA" w14:textId="2FB19A2D" w:rsidR="00183954" w:rsidRDefault="00183954" w:rsidP="00E1669E">
      <w:pPr>
        <w:pStyle w:val="ListParagraph"/>
      </w:pPr>
    </w:p>
    <w:p w14:paraId="4B748CE2" w14:textId="514DA074" w:rsidR="00183954" w:rsidRDefault="00183954" w:rsidP="00E1669E">
      <w:pPr>
        <w:pStyle w:val="ListParagraph"/>
      </w:pPr>
    </w:p>
    <w:p w14:paraId="2A1160A0" w14:textId="77B4B5D6" w:rsidR="00183954" w:rsidRDefault="00183954" w:rsidP="00E1669E">
      <w:pPr>
        <w:pStyle w:val="ListParagraph"/>
      </w:pPr>
    </w:p>
    <w:p w14:paraId="6AB0B92B" w14:textId="18BC8C27" w:rsidR="00183954" w:rsidRDefault="00183954" w:rsidP="00E1669E">
      <w:pPr>
        <w:pStyle w:val="ListParagraph"/>
      </w:pPr>
    </w:p>
    <w:p w14:paraId="14596C5E" w14:textId="459F0E77" w:rsidR="00183954" w:rsidRDefault="00183954" w:rsidP="00E1669E">
      <w:pPr>
        <w:pStyle w:val="ListParagraph"/>
      </w:pPr>
    </w:p>
    <w:p w14:paraId="01FACD8A" w14:textId="0DABE69A" w:rsidR="00183954" w:rsidRDefault="00183954" w:rsidP="00E1669E">
      <w:pPr>
        <w:pStyle w:val="ListParagraph"/>
      </w:pPr>
    </w:p>
    <w:p w14:paraId="16BA4FA8" w14:textId="048EA2DF" w:rsidR="00183954" w:rsidRDefault="00183954" w:rsidP="00E1669E">
      <w:pPr>
        <w:pStyle w:val="ListParagraph"/>
      </w:pPr>
    </w:p>
    <w:p w14:paraId="6F0AF962" w14:textId="130E2388" w:rsidR="00183954" w:rsidRDefault="00183954" w:rsidP="00E1669E">
      <w:pPr>
        <w:pStyle w:val="ListParagraph"/>
      </w:pPr>
    </w:p>
    <w:p w14:paraId="2075E6DC" w14:textId="66264037" w:rsidR="00183954" w:rsidRDefault="00183954" w:rsidP="00E1669E">
      <w:pPr>
        <w:pStyle w:val="ListParagraph"/>
      </w:pPr>
    </w:p>
    <w:p w14:paraId="647A63F5" w14:textId="46599003" w:rsidR="00183954" w:rsidRDefault="00183954" w:rsidP="00E1669E">
      <w:pPr>
        <w:pStyle w:val="ListParagraph"/>
      </w:pPr>
    </w:p>
    <w:p w14:paraId="74F68D0B" w14:textId="318DC38D" w:rsidR="00183954" w:rsidRDefault="00183954" w:rsidP="00E1669E">
      <w:pPr>
        <w:pStyle w:val="ListParagraph"/>
      </w:pPr>
    </w:p>
    <w:p w14:paraId="2693C912" w14:textId="0E959102" w:rsidR="00183954" w:rsidRDefault="00183954" w:rsidP="00E1669E">
      <w:pPr>
        <w:pStyle w:val="ListParagraph"/>
      </w:pPr>
    </w:p>
    <w:p w14:paraId="1AE8A88F" w14:textId="6A973D94" w:rsidR="00183954" w:rsidRDefault="00183954" w:rsidP="00E1669E">
      <w:pPr>
        <w:pStyle w:val="ListParagraph"/>
      </w:pPr>
    </w:p>
    <w:p w14:paraId="4722497B" w14:textId="0969D10C" w:rsidR="00183954" w:rsidRDefault="00183954" w:rsidP="00E1669E">
      <w:pPr>
        <w:pStyle w:val="ListParagraph"/>
      </w:pPr>
    </w:p>
    <w:p w14:paraId="3B857946" w14:textId="0A8A49F3" w:rsidR="00183954" w:rsidRDefault="00183954" w:rsidP="00E1669E">
      <w:pPr>
        <w:pStyle w:val="ListParagraph"/>
      </w:pPr>
    </w:p>
    <w:p w14:paraId="7643A8BF" w14:textId="1CAD8D71" w:rsidR="00183954" w:rsidRDefault="00183954" w:rsidP="00E1669E">
      <w:pPr>
        <w:pStyle w:val="ListParagraph"/>
      </w:pPr>
    </w:p>
    <w:p w14:paraId="4917EAD0" w14:textId="35980155" w:rsidR="00183954" w:rsidRDefault="00183954" w:rsidP="00E1669E">
      <w:pPr>
        <w:pStyle w:val="ListParagraph"/>
      </w:pPr>
    </w:p>
    <w:p w14:paraId="2377F691" w14:textId="4C3AE69A" w:rsidR="00183954" w:rsidRDefault="00183954" w:rsidP="00E1669E">
      <w:pPr>
        <w:pStyle w:val="ListParagraph"/>
      </w:pPr>
    </w:p>
    <w:p w14:paraId="0AAD7831" w14:textId="3BE8A5E6" w:rsidR="00183954" w:rsidRDefault="00183954" w:rsidP="00E1669E">
      <w:pPr>
        <w:pStyle w:val="ListParagraph"/>
      </w:pPr>
    </w:p>
    <w:p w14:paraId="673147F0" w14:textId="77777777" w:rsidR="00183954" w:rsidRPr="00F01830" w:rsidRDefault="00183954" w:rsidP="00E1669E">
      <w:pPr>
        <w:pStyle w:val="ListParagraph"/>
      </w:pPr>
    </w:p>
    <w:p w14:paraId="7CA62B7C" w14:textId="77777777" w:rsidR="00F01830" w:rsidRDefault="00F01830" w:rsidP="00F01830">
      <w:r>
        <w:t>25 marker:</w:t>
      </w:r>
    </w:p>
    <w:p w14:paraId="0DDF2604" w14:textId="77777777" w:rsidR="00F01830" w:rsidRDefault="00F01830" w:rsidP="00F01830">
      <w:pPr>
        <w:pStyle w:val="ListParagraph"/>
        <w:numPr>
          <w:ilvl w:val="0"/>
          <w:numId w:val="3"/>
        </w:numPr>
      </w:pPr>
      <w:r>
        <w:t>You should be aiming for 3-4 sides if you’re looking for that A*</w:t>
      </w:r>
      <w:r w:rsidR="00291BE3">
        <w:t xml:space="preserve"> (with </w:t>
      </w:r>
      <w:r w:rsidR="00291BE3" w:rsidRPr="008B1F02">
        <w:rPr>
          <w:b/>
        </w:rPr>
        <w:t>half a page conclusion</w:t>
      </w:r>
      <w:r w:rsidR="00291BE3">
        <w:t>)</w:t>
      </w:r>
    </w:p>
    <w:p w14:paraId="44C22592" w14:textId="77777777" w:rsidR="00F01830" w:rsidRDefault="001D4EC6" w:rsidP="00F01830">
      <w:pPr>
        <w:pStyle w:val="ListParagraph"/>
        <w:numPr>
          <w:ilvl w:val="0"/>
          <w:numId w:val="3"/>
        </w:numPr>
      </w:pPr>
      <w:r>
        <w:t>Spread out your answer, be clear and use</w:t>
      </w:r>
      <w:r w:rsidR="00F01830">
        <w:t xml:space="preserve"> up lots of space</w:t>
      </w:r>
      <w:r>
        <w:t xml:space="preserve"> (paragraphs)</w:t>
      </w:r>
      <w:r w:rsidR="00F01830">
        <w:t xml:space="preserve"> is much better than trying to cram it all into one page. The clearer and more obviously laid out your answer </w:t>
      </w:r>
      <w:r w:rsidR="00AB4C53">
        <w:t xml:space="preserve">is, </w:t>
      </w:r>
      <w:r w:rsidR="00F01830">
        <w:t>the be</w:t>
      </w:r>
      <w:r w:rsidR="008A4E72">
        <w:t>tter</w:t>
      </w:r>
    </w:p>
    <w:p w14:paraId="67281BC4" w14:textId="77777777" w:rsidR="008A4E72" w:rsidRDefault="008A4E72" w:rsidP="00F01830">
      <w:pPr>
        <w:pStyle w:val="ListParagraph"/>
        <w:numPr>
          <w:ilvl w:val="0"/>
          <w:numId w:val="3"/>
        </w:numPr>
      </w:pPr>
      <w:r>
        <w:t xml:space="preserve">If it is a </w:t>
      </w:r>
      <w:r>
        <w:rPr>
          <w:b/>
        </w:rPr>
        <w:t xml:space="preserve">Data Response </w:t>
      </w:r>
      <w:r>
        <w:t xml:space="preserve">then you must reference the extracts at least </w:t>
      </w:r>
      <w:r>
        <w:rPr>
          <w:b/>
        </w:rPr>
        <w:t>twice</w:t>
      </w:r>
    </w:p>
    <w:p w14:paraId="3230F485" w14:textId="77777777" w:rsidR="00AF01B7" w:rsidRDefault="00AF01B7" w:rsidP="00F01830">
      <w:pPr>
        <w:pStyle w:val="ListParagraph"/>
        <w:numPr>
          <w:ilvl w:val="0"/>
          <w:numId w:val="3"/>
        </w:numPr>
      </w:pPr>
      <w:r>
        <w:t>Each paragraph reads:</w:t>
      </w:r>
    </w:p>
    <w:p w14:paraId="08BE2438" w14:textId="43D7359F" w:rsidR="00F01830" w:rsidRDefault="00F01830" w:rsidP="00AF01B7">
      <w:pPr>
        <w:pStyle w:val="ListParagraph"/>
        <w:numPr>
          <w:ilvl w:val="1"/>
          <w:numId w:val="3"/>
        </w:numPr>
      </w:pPr>
      <w:r>
        <w:t>Point</w:t>
      </w:r>
      <w:r>
        <w:sym w:font="Wingdings" w:char="F0E0"/>
      </w:r>
      <w:r>
        <w:t>Theory</w:t>
      </w:r>
      <w:r>
        <w:sym w:font="Wingdings" w:char="F0E0"/>
      </w:r>
      <w:r>
        <w:t>Diagram</w:t>
      </w:r>
      <w:r>
        <w:sym w:font="Wingdings" w:char="F0E0"/>
      </w:r>
      <w:r>
        <w:t>Example</w:t>
      </w:r>
      <w:r>
        <w:sym w:font="Wingdings" w:char="F0E0"/>
      </w:r>
      <w:r>
        <w:t xml:space="preserve">Evaluation </w:t>
      </w:r>
    </w:p>
    <w:p w14:paraId="01802F0C" w14:textId="77777777" w:rsidR="00F01830" w:rsidRDefault="005F5B6C" w:rsidP="00F01830">
      <w:pPr>
        <w:pStyle w:val="ListParagraph"/>
        <w:numPr>
          <w:ilvl w:val="0"/>
          <w:numId w:val="3"/>
        </w:numPr>
      </w:pPr>
      <w:r>
        <w:t>A really nice layout for the essay as follows:</w:t>
      </w:r>
    </w:p>
    <w:p w14:paraId="2D998367" w14:textId="77777777" w:rsidR="005F5B6C" w:rsidRDefault="005F5B6C" w:rsidP="005F5B6C">
      <w:pPr>
        <w:pStyle w:val="ListParagraph"/>
        <w:numPr>
          <w:ilvl w:val="1"/>
          <w:numId w:val="3"/>
        </w:numPr>
      </w:pPr>
      <w:r>
        <w:t>Intro (key definitions, relationship of cause to effect</w:t>
      </w:r>
      <w:r w:rsidR="007B1566">
        <w:t>, answer the question</w:t>
      </w:r>
      <w:r>
        <w:t>)</w:t>
      </w:r>
    </w:p>
    <w:p w14:paraId="7552C80E" w14:textId="77777777" w:rsidR="005F5B6C" w:rsidRDefault="005F5B6C" w:rsidP="005F5B6C">
      <w:pPr>
        <w:pStyle w:val="ListParagraph"/>
        <w:numPr>
          <w:ilvl w:val="1"/>
          <w:numId w:val="3"/>
        </w:numPr>
      </w:pPr>
      <w:r>
        <w:t>3 key points (two for, one against or vice versa)</w:t>
      </w:r>
      <w:r w:rsidR="007B1566">
        <w:t>, paragraph for each</w:t>
      </w:r>
    </w:p>
    <w:p w14:paraId="03D1AAED" w14:textId="77777777" w:rsidR="005F5B6C" w:rsidRDefault="005F5B6C" w:rsidP="005F5B6C">
      <w:pPr>
        <w:pStyle w:val="ListParagraph"/>
        <w:numPr>
          <w:ilvl w:val="1"/>
          <w:numId w:val="3"/>
        </w:numPr>
      </w:pPr>
      <w:r>
        <w:t>Conclusion (wrap it all up, make a valued judgement, and even say what’s missing)</w:t>
      </w:r>
    </w:p>
    <w:p w14:paraId="4458C96B" w14:textId="40E55BCE" w:rsidR="007B1566" w:rsidRDefault="007B1566" w:rsidP="005F5B6C">
      <w:pPr>
        <w:pStyle w:val="ListParagraph"/>
        <w:numPr>
          <w:ilvl w:val="0"/>
          <w:numId w:val="3"/>
        </w:numPr>
      </w:pPr>
      <w:r>
        <w:t>Include 2+ diagrams in your writing</w:t>
      </w:r>
      <w:r w:rsidR="00046628">
        <w:t xml:space="preserve"> if you can, the type of essay will determine how many diagrams will be appropriate</w:t>
      </w:r>
    </w:p>
    <w:p w14:paraId="0E80635A" w14:textId="6E701C74" w:rsidR="00E1669E" w:rsidRDefault="00E1669E" w:rsidP="00E1669E">
      <w:pPr>
        <w:pStyle w:val="ListParagraph"/>
      </w:pPr>
    </w:p>
    <w:p w14:paraId="5E008726" w14:textId="77777777" w:rsidR="00E1669E" w:rsidRDefault="00E1669E" w:rsidP="00E1669E">
      <w:pPr>
        <w:pStyle w:val="ListParagraph"/>
      </w:pPr>
    </w:p>
    <w:p w14:paraId="1D33EC5C" w14:textId="266A453E" w:rsidR="005F5B6C" w:rsidRDefault="00E1669E" w:rsidP="005F5B6C">
      <w:pPr>
        <w:pStyle w:val="ListParagraph"/>
        <w:numPr>
          <w:ilvl w:val="0"/>
          <w:numId w:val="3"/>
        </w:numPr>
      </w:pPr>
      <w:r>
        <w:rPr>
          <w:b/>
          <w:bCs/>
        </w:rPr>
        <w:t>Conclusion should include</w:t>
      </w:r>
      <w:r w:rsidR="005F5B6C">
        <w:t xml:space="preserve"> evaluation points as follows:</w:t>
      </w:r>
    </w:p>
    <w:p w14:paraId="6BFF3AC5" w14:textId="77777777" w:rsidR="005F5B6C" w:rsidRDefault="005F5B6C" w:rsidP="005F5B6C">
      <w:pPr>
        <w:pStyle w:val="ListParagraph"/>
        <w:numPr>
          <w:ilvl w:val="1"/>
          <w:numId w:val="3"/>
        </w:numPr>
      </w:pPr>
      <w:r>
        <w:t>The theory says this… but it depends on this</w:t>
      </w:r>
    </w:p>
    <w:p w14:paraId="397E7DFE" w14:textId="77777777" w:rsidR="00291BE3" w:rsidRDefault="00291BE3" w:rsidP="005F5B6C">
      <w:pPr>
        <w:pStyle w:val="ListParagraph"/>
        <w:numPr>
          <w:ilvl w:val="1"/>
          <w:numId w:val="3"/>
        </w:numPr>
      </w:pPr>
      <w:r>
        <w:t>Prioritise your arguments in terms of importance</w:t>
      </w:r>
    </w:p>
    <w:p w14:paraId="44B45ECD" w14:textId="77777777" w:rsidR="005F5B6C" w:rsidRDefault="005F5B6C" w:rsidP="005F5B6C">
      <w:pPr>
        <w:pStyle w:val="ListParagraph"/>
        <w:numPr>
          <w:ilvl w:val="1"/>
          <w:numId w:val="3"/>
        </w:numPr>
      </w:pPr>
      <w:r>
        <w:t xml:space="preserve">Sometimes </w:t>
      </w:r>
      <w:r w:rsidR="00291BE3">
        <w:t>one thing</w:t>
      </w:r>
      <w:r>
        <w:t xml:space="preserve"> happens, but other times the opposite happens</w:t>
      </w:r>
    </w:p>
    <w:p w14:paraId="56A5BD08" w14:textId="77777777" w:rsidR="005F5B6C" w:rsidRDefault="005F5B6C" w:rsidP="005F5B6C">
      <w:pPr>
        <w:pStyle w:val="ListParagraph"/>
        <w:numPr>
          <w:ilvl w:val="1"/>
          <w:numId w:val="3"/>
        </w:numPr>
      </w:pPr>
      <w:r>
        <w:t>Short Run vs. Long Run</w:t>
      </w:r>
    </w:p>
    <w:p w14:paraId="2F51BE97" w14:textId="77777777" w:rsidR="001D4EC6" w:rsidRDefault="001D4EC6" w:rsidP="005F5B6C">
      <w:pPr>
        <w:pStyle w:val="ListParagraph"/>
        <w:numPr>
          <w:ilvl w:val="1"/>
          <w:numId w:val="3"/>
        </w:numPr>
      </w:pPr>
      <w:r>
        <w:t>Elasticities</w:t>
      </w:r>
    </w:p>
    <w:p w14:paraId="6E0962CC" w14:textId="77777777" w:rsidR="005F5B6C" w:rsidRDefault="005F5B6C" w:rsidP="005F5B6C">
      <w:pPr>
        <w:pStyle w:val="ListParagraph"/>
        <w:numPr>
          <w:ilvl w:val="1"/>
          <w:numId w:val="3"/>
        </w:numPr>
      </w:pPr>
      <w:r>
        <w:t>You can’t always expect everything to work that way</w:t>
      </w:r>
      <w:r w:rsidR="00291BE3">
        <w:t xml:space="preserve"> (government failure)</w:t>
      </w:r>
    </w:p>
    <w:p w14:paraId="5E5CF855" w14:textId="12FF6302" w:rsidR="00291BE3" w:rsidRDefault="00291BE3" w:rsidP="00291BE3">
      <w:pPr>
        <w:pStyle w:val="ListParagraph"/>
        <w:numPr>
          <w:ilvl w:val="1"/>
          <w:numId w:val="3"/>
        </w:numPr>
      </w:pPr>
      <w:r>
        <w:t>How does it affect equality, environment, or social aspects?</w:t>
      </w:r>
    </w:p>
    <w:p w14:paraId="6A86049D" w14:textId="4C8EC415" w:rsidR="00E1669E" w:rsidRDefault="00E1669E" w:rsidP="00291BE3">
      <w:pPr>
        <w:pStyle w:val="ListParagraph"/>
        <w:numPr>
          <w:ilvl w:val="1"/>
          <w:numId w:val="3"/>
        </w:numPr>
      </w:pPr>
      <w:r>
        <w:t>Unexpected consequences</w:t>
      </w:r>
    </w:p>
    <w:sectPr w:rsidR="00E1669E" w:rsidSect="00291BE3">
      <w:pgSz w:w="11906" w:h="16838"/>
      <w:pgMar w:top="720" w:right="1134" w:bottom="72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898510" w14:textId="77777777" w:rsidR="00D77505" w:rsidRDefault="00D77505" w:rsidP="00E1669E">
      <w:pPr>
        <w:spacing w:after="0" w:line="240" w:lineRule="auto"/>
      </w:pPr>
      <w:r>
        <w:separator/>
      </w:r>
    </w:p>
  </w:endnote>
  <w:endnote w:type="continuationSeparator" w:id="0">
    <w:p w14:paraId="26D2EF45" w14:textId="77777777" w:rsidR="00D77505" w:rsidRDefault="00D77505" w:rsidP="00E166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89D89A" w14:textId="77777777" w:rsidR="00D77505" w:rsidRDefault="00D77505" w:rsidP="00E1669E">
      <w:pPr>
        <w:spacing w:after="0" w:line="240" w:lineRule="auto"/>
      </w:pPr>
      <w:r>
        <w:separator/>
      </w:r>
    </w:p>
  </w:footnote>
  <w:footnote w:type="continuationSeparator" w:id="0">
    <w:p w14:paraId="7644F052" w14:textId="77777777" w:rsidR="00D77505" w:rsidRDefault="00D77505" w:rsidP="00E166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0772E5"/>
    <w:multiLevelType w:val="hybridMultilevel"/>
    <w:tmpl w:val="F67A29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F245FD"/>
    <w:multiLevelType w:val="hybridMultilevel"/>
    <w:tmpl w:val="622A4E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AD200F"/>
    <w:multiLevelType w:val="hybridMultilevel"/>
    <w:tmpl w:val="B52A7D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AD3C0A"/>
    <w:multiLevelType w:val="hybridMultilevel"/>
    <w:tmpl w:val="759A3AAE"/>
    <w:lvl w:ilvl="0" w:tplc="F868340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6B2177"/>
    <w:multiLevelType w:val="hybridMultilevel"/>
    <w:tmpl w:val="2C343B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BD4950"/>
    <w:multiLevelType w:val="hybridMultilevel"/>
    <w:tmpl w:val="3140B2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B62F51"/>
    <w:multiLevelType w:val="hybridMultilevel"/>
    <w:tmpl w:val="064E57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1E7C4E"/>
    <w:multiLevelType w:val="hybridMultilevel"/>
    <w:tmpl w:val="DAE8A4A6"/>
    <w:lvl w:ilvl="0" w:tplc="2482F5A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4373383">
    <w:abstractNumId w:val="0"/>
  </w:num>
  <w:num w:numId="2" w16cid:durableId="1307514049">
    <w:abstractNumId w:val="5"/>
  </w:num>
  <w:num w:numId="3" w16cid:durableId="2053725924">
    <w:abstractNumId w:val="2"/>
  </w:num>
  <w:num w:numId="4" w16cid:durableId="1796101245">
    <w:abstractNumId w:val="4"/>
  </w:num>
  <w:num w:numId="5" w16cid:durableId="980426784">
    <w:abstractNumId w:val="6"/>
  </w:num>
  <w:num w:numId="6" w16cid:durableId="2035304347">
    <w:abstractNumId w:val="1"/>
  </w:num>
  <w:num w:numId="7" w16cid:durableId="73087279">
    <w:abstractNumId w:val="3"/>
  </w:num>
  <w:num w:numId="8" w16cid:durableId="161135418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830"/>
    <w:rsid w:val="00046628"/>
    <w:rsid w:val="001521AB"/>
    <w:rsid w:val="00183954"/>
    <w:rsid w:val="001D4EC6"/>
    <w:rsid w:val="00291BE3"/>
    <w:rsid w:val="00310CFB"/>
    <w:rsid w:val="00364966"/>
    <w:rsid w:val="003765AC"/>
    <w:rsid w:val="00467BF3"/>
    <w:rsid w:val="00541378"/>
    <w:rsid w:val="005F5B6C"/>
    <w:rsid w:val="007B1566"/>
    <w:rsid w:val="007B158D"/>
    <w:rsid w:val="008A4E72"/>
    <w:rsid w:val="008B1F02"/>
    <w:rsid w:val="00A937CF"/>
    <w:rsid w:val="00AB4C53"/>
    <w:rsid w:val="00AF01B7"/>
    <w:rsid w:val="00BC177F"/>
    <w:rsid w:val="00D77505"/>
    <w:rsid w:val="00E1669E"/>
    <w:rsid w:val="00F01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1B177"/>
  <w15:chartTrackingRefBased/>
  <w15:docId w15:val="{16390E56-92F4-4D84-AC0B-6682555B3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183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413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137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166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669E"/>
  </w:style>
  <w:style w:type="paragraph" w:styleId="Footer">
    <w:name w:val="footer"/>
    <w:basedOn w:val="Normal"/>
    <w:link w:val="FooterChar"/>
    <w:uiPriority w:val="99"/>
    <w:unhideWhenUsed/>
    <w:rsid w:val="00E166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6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91B433-0A6B-480F-BE04-A86474D85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408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Dulwich College</Company>
  <LinksUpToDate>false</LinksUpToDate>
  <CharactersWithSpaces>2731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Hallam</dc:creator>
  <cp:keywords/>
  <dc:description/>
  <cp:lastModifiedBy>John Fitch</cp:lastModifiedBy>
  <cp:revision>15</cp:revision>
  <cp:lastPrinted>2023-01-10T13:00:00Z</cp:lastPrinted>
  <dcterms:created xsi:type="dcterms:W3CDTF">2017-05-04T08:47:00Z</dcterms:created>
  <dcterms:modified xsi:type="dcterms:W3CDTF">2024-03-22T12:05:00Z</dcterms:modified>
</cp:coreProperties>
</file>